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E9" w:rsidRPr="00F46674" w:rsidRDefault="00022AE9" w:rsidP="00022AE9">
      <w:pPr>
        <w:rPr>
          <w:rFonts w:ascii="Times New Roman" w:hAnsi="Times New Roman"/>
          <w:bCs w:val="0"/>
          <w:szCs w:val="28"/>
          <w:lang w:val="nl-NL"/>
        </w:rPr>
      </w:pPr>
    </w:p>
    <w:p w:rsidR="00022AE9" w:rsidRDefault="00022AE9" w:rsidP="00022AE9">
      <w:pPr>
        <w:pStyle w:val="Subtitle"/>
        <w:spacing w:line="360" w:lineRule="auto"/>
        <w:jc w:val="center"/>
        <w:rPr>
          <w:rFonts w:asciiTheme="majorHAnsi" w:hAnsiTheme="majorHAnsi" w:cstheme="majorHAnsi"/>
          <w:szCs w:val="28"/>
          <w:lang w:val="nl-NL"/>
        </w:rPr>
      </w:pPr>
      <w:r w:rsidRPr="003745B1">
        <w:rPr>
          <w:rFonts w:asciiTheme="majorHAnsi" w:hAnsiTheme="majorHAnsi" w:cstheme="majorHAnsi"/>
          <w:szCs w:val="28"/>
          <w:lang w:val="nl-NL"/>
        </w:rPr>
        <w:t xml:space="preserve">NỘI DUNG </w:t>
      </w:r>
      <w:r>
        <w:rPr>
          <w:rFonts w:asciiTheme="majorHAnsi" w:hAnsiTheme="majorHAnsi" w:cstheme="majorHAnsi"/>
          <w:szCs w:val="28"/>
          <w:lang w:val="nl-NL"/>
        </w:rPr>
        <w:t>ÔN CÁC CHUYÊN ĐỀ</w:t>
      </w:r>
      <w:r w:rsidR="00831D4C">
        <w:rPr>
          <w:rFonts w:asciiTheme="majorHAnsi" w:hAnsiTheme="majorHAnsi" w:cstheme="majorHAnsi"/>
          <w:szCs w:val="28"/>
          <w:lang w:val="nl-NL"/>
        </w:rPr>
        <w:t xml:space="preserve"> BỆNH HỌC 2  NĂM THỨ 6</w:t>
      </w:r>
    </w:p>
    <w:p w:rsidR="00831D4C" w:rsidRPr="003745B1" w:rsidRDefault="00831D4C" w:rsidP="00831D4C">
      <w:pPr>
        <w:pStyle w:val="Subtitle"/>
        <w:spacing w:line="360" w:lineRule="auto"/>
        <w:rPr>
          <w:rFonts w:asciiTheme="majorHAnsi" w:hAnsiTheme="majorHAnsi" w:cstheme="majorHAnsi"/>
          <w:szCs w:val="28"/>
          <w:lang w:val="nl-NL"/>
        </w:rPr>
      </w:pPr>
      <w:r>
        <w:rPr>
          <w:rFonts w:asciiTheme="majorHAnsi" w:hAnsiTheme="majorHAnsi" w:cstheme="majorHAnsi"/>
          <w:szCs w:val="28"/>
          <w:lang w:val="nl-NL"/>
        </w:rPr>
        <w:t>Phần 1: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</w:t>
            </w: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1</w:t>
            </w:r>
            <w:r>
              <w:rPr>
                <w:rFonts w:asciiTheme="majorHAnsi" w:hAnsiTheme="majorHAnsi" w:cstheme="majorHAnsi"/>
                <w:b w:val="0"/>
                <w:szCs w:val="28"/>
                <w:lang w:val="nl-NL"/>
              </w:rPr>
              <w:t>:</w:t>
            </w:r>
            <w:r w:rsidR="00022AE9" w:rsidRPr="009777CE">
              <w:rPr>
                <w:rFonts w:asciiTheme="majorHAnsi" w:hAnsiTheme="majorHAnsi" w:cstheme="majorHAnsi"/>
                <w:b w:val="0"/>
                <w:szCs w:val="28"/>
                <w:lang w:val="nl-NL"/>
              </w:rPr>
              <w:t>các phương pháp điều trị bệnh dị dạng vô hạch bẩm sinh đường tiêu hóa (bệnh Hirschsprung).</w:t>
            </w:r>
            <w:r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 tổn thương giải phẫu bệnh, sinh lý bệnh và triệu chứng của bệnh </w:t>
            </w:r>
            <w:r w:rsidRPr="009777CE">
              <w:rPr>
                <w:rFonts w:asciiTheme="majorHAnsi" w:hAnsiTheme="majorHAnsi" w:cstheme="majorHAnsi"/>
                <w:b w:val="0"/>
                <w:szCs w:val="28"/>
                <w:lang w:val="nl-NL"/>
              </w:rPr>
              <w:t>dị dạng vô hạch bẩm sinh đường tiêu hóa (bệnh Hirschsprung).</w:t>
            </w:r>
            <w:r>
              <w:rPr>
                <w:rFonts w:asciiTheme="majorHAnsi" w:hAnsiTheme="majorHAnsi" w:cstheme="majorHAnsi"/>
                <w:b w:val="0"/>
                <w:szCs w:val="28"/>
                <w:lang w:val="nl-NL"/>
              </w:rPr>
              <w:t xml:space="preserve"> Điều trị  phình đại tràng bẩm sinh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2: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nguyên nhân, cơ chế bệnh sinh và triệu chứng </w:t>
            </w:r>
            <w:r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, điều trị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>hội chứng chèn ép khoang cẳng chân.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3: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Mô tả tổn thương giải phẫu bệnh, sinh lý bệnh, triệu chứng lâm sàng </w:t>
            </w:r>
            <w:r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>, điều trị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 vết thương động mạch ngoại vi.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4: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>nguyên nhân, cơ chế bệnh sinh và triệu chứng</w:t>
            </w:r>
            <w:r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, điều trị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 bệnh rò hậu môn.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jc w:val="both"/>
              <w:rPr>
                <w:rFonts w:asciiTheme="majorHAnsi" w:hAnsiTheme="majorHAnsi" w:cstheme="majorHAnsi"/>
                <w:b w:val="0"/>
                <w:bCs/>
                <w:color w:val="000000"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5: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color w:val="000000"/>
                <w:szCs w:val="28"/>
                <w:lang w:val="nl-NL"/>
              </w:rPr>
              <w:t xml:space="preserve">nguyên nhân, cơ chế bệnh sinh, phân loại và triệu chứng </w:t>
            </w:r>
            <w:r>
              <w:rPr>
                <w:rFonts w:asciiTheme="majorHAnsi" w:hAnsiTheme="majorHAnsi" w:cstheme="majorHAnsi"/>
                <w:b w:val="0"/>
                <w:bCs/>
                <w:color w:val="000000"/>
                <w:szCs w:val="28"/>
                <w:lang w:val="nl-NL"/>
              </w:rPr>
              <w:t>, điều trị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color w:val="000000"/>
                <w:szCs w:val="28"/>
                <w:lang w:val="nl-NL"/>
              </w:rPr>
              <w:t xml:space="preserve"> bệnh trĩ.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color w:val="000000"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6 :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color w:val="000000"/>
                <w:szCs w:val="28"/>
                <w:lang w:val="nl-NL"/>
              </w:rPr>
              <w:t xml:space="preserve">nguyên nhân, tổn thương giải phẫu bệnh và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triệu chứng </w:t>
            </w:r>
            <w:r>
              <w:rPr>
                <w:rFonts w:asciiTheme="majorHAnsi" w:hAnsiTheme="majorHAnsi" w:cstheme="majorHAnsi"/>
                <w:b w:val="0"/>
                <w:bCs/>
                <w:color w:val="000000"/>
                <w:szCs w:val="28"/>
                <w:lang w:val="nl-NL"/>
              </w:rPr>
              <w:t xml:space="preserve">, điều trị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color w:val="000000"/>
                <w:szCs w:val="28"/>
                <w:lang w:val="nl-NL"/>
              </w:rPr>
              <w:t>ung thư bàng quang.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jc w:val="both"/>
              <w:rPr>
                <w:rFonts w:asciiTheme="majorHAnsi" w:hAnsiTheme="majorHAnsi" w:cstheme="majorHAnsi"/>
                <w:b w:val="0"/>
                <w:bCs/>
                <w:spacing w:val="-8"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7: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pacing w:val="-8"/>
                <w:szCs w:val="28"/>
                <w:lang w:val="nl-NL"/>
              </w:rPr>
              <w:t xml:space="preserve">tổn thương giải phẫu bệnh, triệu chứng </w:t>
            </w:r>
            <w:r>
              <w:rPr>
                <w:rFonts w:asciiTheme="majorHAnsi" w:hAnsiTheme="majorHAnsi" w:cstheme="majorHAnsi"/>
                <w:b w:val="0"/>
                <w:bCs/>
                <w:spacing w:val="-8"/>
                <w:szCs w:val="28"/>
                <w:lang w:val="nl-NL"/>
              </w:rPr>
              <w:t xml:space="preserve">, điều trị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pacing w:val="-8"/>
                <w:szCs w:val="28"/>
                <w:lang w:val="nl-NL"/>
              </w:rPr>
              <w:t xml:space="preserve"> ung thư thận ở người lớn.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8: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  <w:t>triệu chứng và các phương pháp điều trị xoắn đại tràng xích ma.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9: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  <w:t xml:space="preserve">nguyên nhân, tổn thương giải phẫu bệnh, triệu chứng </w:t>
            </w:r>
            <w:r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  <w:t xml:space="preserve">, điều trị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  <w:t>ung thư trực tràng.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10: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  <w:t xml:space="preserve">nguyên nhân, tổn thương giải phẫu bệnh, triệu chứng </w:t>
            </w:r>
            <w:r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  <w:t xml:space="preserve"> điều trị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pacing w:val="-6"/>
                <w:szCs w:val="28"/>
                <w:lang w:val="nl-NL"/>
              </w:rPr>
              <w:t xml:space="preserve"> ung thư đại tràng.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11: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nguyên nhân, tổn thương giải phẫu bệnh, triệu chứng </w:t>
            </w:r>
            <w:r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>, điều trị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 ung thư dạ dày.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jc w:val="both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12: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>phân loại dị tật hậu môn trực tràng theo</w:t>
            </w:r>
            <w:r w:rsidR="00022AE9" w:rsidRPr="009777CE">
              <w:rPr>
                <w:rFonts w:asciiTheme="majorHAnsi" w:hAnsiTheme="majorHAnsi" w:cstheme="majorHAnsi"/>
                <w:i/>
                <w:szCs w:val="28"/>
                <w:lang w:val="nl-NL"/>
              </w:rPr>
              <w:t xml:space="preserve"> </w:t>
            </w:r>
            <w:r w:rsidR="00022AE9" w:rsidRPr="009777CE">
              <w:rPr>
                <w:rFonts w:asciiTheme="majorHAnsi" w:hAnsiTheme="majorHAnsi" w:cstheme="majorHAnsi"/>
                <w:b w:val="0"/>
                <w:szCs w:val="28"/>
                <w:lang w:val="nl-NL"/>
              </w:rPr>
              <w:t>Krickenbeck, triệu chứng và nguyên tắc điều trị dị tật hậu môn trực tràng.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13: </w:t>
            </w:r>
            <w:r w:rsidR="00022AE9"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>triệu chứng lâm sàng và hình ảnh của u não.</w:t>
            </w:r>
            <w:r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 Phân tích các chỉ định </w:t>
            </w:r>
            <w:r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lastRenderedPageBreak/>
              <w:t>điều trị và các phương pháp phẫu thuật</w:t>
            </w:r>
            <w:r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 </w:t>
            </w:r>
            <w:r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 xml:space="preserve"> u não.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lastRenderedPageBreak/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14: </w:t>
            </w:r>
            <w:r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>các tổn thương giải phẫu bệnh và phương pháp điều trị thoát vị đĩa đệm.</w:t>
            </w:r>
          </w:p>
        </w:tc>
      </w:tr>
      <w:tr w:rsidR="00022AE9" w:rsidRPr="00831D4C" w:rsidTr="00831D4C">
        <w:tc>
          <w:tcPr>
            <w:tcW w:w="9464" w:type="dxa"/>
            <w:shd w:val="clear" w:color="auto" w:fill="auto"/>
          </w:tcPr>
          <w:p w:rsidR="00022AE9" w:rsidRPr="009777CE" w:rsidRDefault="00831D4C" w:rsidP="00831D4C">
            <w:pPr>
              <w:pStyle w:val="Subtitle"/>
              <w:spacing w:line="360" w:lineRule="auto"/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</w:pPr>
            <w:r w:rsidRPr="00831D4C">
              <w:rPr>
                <w:rFonts w:asciiTheme="majorHAnsi" w:hAnsiTheme="majorHAnsi" w:cstheme="majorHAnsi"/>
                <w:szCs w:val="28"/>
                <w:lang w:val="nl-NL"/>
              </w:rPr>
              <w:t>Chủ đề</w:t>
            </w: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 15: </w:t>
            </w:r>
            <w:r w:rsidRPr="009777CE">
              <w:rPr>
                <w:rFonts w:asciiTheme="majorHAnsi" w:hAnsiTheme="majorHAnsi" w:cstheme="majorHAnsi"/>
                <w:b w:val="0"/>
                <w:bCs/>
                <w:szCs w:val="28"/>
                <w:lang w:val="nl-NL"/>
              </w:rPr>
              <w:t>cách phân loại dị tật bẹn bìu lỗ đái thường gặp và nguyên tắc điều trị các dị tật đó</w:t>
            </w:r>
          </w:p>
        </w:tc>
      </w:tr>
    </w:tbl>
    <w:p w:rsidR="00A14B53" w:rsidRDefault="00A14B53">
      <w:pPr>
        <w:rPr>
          <w:lang w:val="nl-NL"/>
        </w:rPr>
      </w:pPr>
    </w:p>
    <w:p w:rsidR="00831D4C" w:rsidRPr="00831D4C" w:rsidRDefault="00831D4C">
      <w:pPr>
        <w:rPr>
          <w:rFonts w:asciiTheme="majorHAnsi" w:hAnsiTheme="majorHAnsi" w:cstheme="majorHAnsi"/>
          <w:b/>
          <w:lang w:val="nl-NL"/>
        </w:rPr>
      </w:pPr>
      <w:r w:rsidRPr="00831D4C">
        <w:rPr>
          <w:rFonts w:asciiTheme="majorHAnsi" w:hAnsiTheme="majorHAnsi" w:cstheme="majorHAnsi"/>
          <w:b/>
          <w:lang w:val="nl-NL"/>
        </w:rPr>
        <w:t>Phần 2:</w:t>
      </w:r>
      <w:r>
        <w:rPr>
          <w:rFonts w:asciiTheme="majorHAnsi" w:hAnsiTheme="majorHAnsi" w:cstheme="majorHAnsi"/>
          <w:b/>
          <w:lang w:val="nl-NL"/>
        </w:rPr>
        <w:t xml:space="preserve"> Nghiên cứu ca bệnh</w:t>
      </w:r>
    </w:p>
    <w:sectPr w:rsidR="00831D4C" w:rsidRPr="00831D4C" w:rsidSect="00A14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AE9"/>
    <w:rsid w:val="00022AE9"/>
    <w:rsid w:val="005D3828"/>
    <w:rsid w:val="00831D4C"/>
    <w:rsid w:val="00A1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E9"/>
    <w:pPr>
      <w:spacing w:after="0" w:line="240" w:lineRule="auto"/>
    </w:pPr>
    <w:rPr>
      <w:rFonts w:ascii=".VnTime" w:eastAsia="Times New Roman" w:hAnsi=".VnTime" w:cs="Times New Roman"/>
      <w:bCs/>
      <w:sz w:val="28"/>
      <w:szCs w:val="24"/>
      <w:effect w:val="antsRe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22AE9"/>
    <w:rPr>
      <w:b/>
      <w:bCs w:val="0"/>
      <w:effect w:val="none"/>
    </w:rPr>
  </w:style>
  <w:style w:type="character" w:customStyle="1" w:styleId="SubtitleChar">
    <w:name w:val="Subtitle Char"/>
    <w:basedOn w:val="DefaultParagraphFont"/>
    <w:link w:val="Subtitle"/>
    <w:rsid w:val="00022AE9"/>
    <w:rPr>
      <w:rFonts w:ascii=".VnTime" w:eastAsia="Times New Roman" w:hAnsi=".VnTime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3</cp:revision>
  <dcterms:created xsi:type="dcterms:W3CDTF">2017-09-04T08:47:00Z</dcterms:created>
  <dcterms:modified xsi:type="dcterms:W3CDTF">2017-09-08T11:25:00Z</dcterms:modified>
</cp:coreProperties>
</file>